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Политика конфиденциальности</w:t>
      </w:r>
      <w:r>
        <w:rPr>
          <w:rStyle w:val="eop"/>
          <w:sz w:val="28"/>
          <w:szCs w:val="28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1"/>
          <w:szCs w:val="21"/>
        </w:rPr>
      </w:pPr>
      <w:r>
        <w:rPr>
          <w:rStyle w:val="normaltextrun"/>
          <w:sz w:val="21"/>
          <w:szCs w:val="21"/>
        </w:rPr>
        <w:t xml:space="preserve">Данная политика конфиденциальности относится к сайту под доменным именем </w:t>
      </w:r>
      <w:r w:rsidRPr="0052111E">
        <w:rPr>
          <w:rStyle w:val="normaltextrun"/>
          <w:sz w:val="21"/>
          <w:szCs w:val="21"/>
        </w:rPr>
        <w:t>http</w:t>
      </w:r>
      <w:r w:rsidR="007905C9">
        <w:rPr>
          <w:rStyle w:val="normaltextrun"/>
          <w:sz w:val="21"/>
          <w:szCs w:val="21"/>
          <w:lang w:val="en-US"/>
        </w:rPr>
        <w:t>s</w:t>
      </w:r>
      <w:r w:rsidRPr="0052111E">
        <w:rPr>
          <w:rStyle w:val="normaltextrun"/>
          <w:sz w:val="21"/>
          <w:szCs w:val="21"/>
        </w:rPr>
        <w:t>://avtostandart57.ru/</w:t>
      </w:r>
      <w:r>
        <w:rPr>
          <w:rStyle w:val="normaltextrun"/>
          <w:sz w:val="21"/>
          <w:szCs w:val="21"/>
        </w:rPr>
        <w:t>.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1"/>
          <w:szCs w:val="21"/>
        </w:rPr>
      </w:pPr>
      <w:r>
        <w:rPr>
          <w:rStyle w:val="normaltextrun"/>
          <w:sz w:val="21"/>
          <w:szCs w:val="21"/>
        </w:rPr>
        <w:t>Эта страница содержит сведения о том, какую информацию мы (администрация сайта) или третьи лица могут получать, когда вы пользуетесь нашим сайтом.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Данные, собираемые при посещении сайта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7"/>
          <w:szCs w:val="27"/>
        </w:rPr>
      </w:pP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7"/>
          <w:szCs w:val="27"/>
        </w:rPr>
        <w:t>Персональные данные</w:t>
      </w:r>
      <w:r>
        <w:rPr>
          <w:rStyle w:val="eop"/>
          <w:sz w:val="27"/>
          <w:szCs w:val="27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Персональные данные при посещении сайта передаются пользователем добровольно, к 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 компании, которую представляет пользователь, аккаунты в социальных сетях; поля форм могут запрашивать и иные данные.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Эти данные собираются в целях оказания услуг или продажи товаров, связи с пользователем или иной активности пользователя на сайте, а также, чтобы отправлять пользователям информацию, которую они согласились получать.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Мы не проверяем достоверность оставляемых данных, однако не гарантируем качественного исполнения заказов или обратной связи с нами при некорректных данных.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Данные собираются имеющимися на сайте формами для заполнения (например, регистрации, оформления заказа, подписки, оставления отзыва, обратной связи и иными).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Формы, установленные на сайте, могут передавать данные как напрямую на сайт, так и на сайты сторонних организаций (скрипты сервисов сторонних организаций).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Также данные могут собираться через технологию </w:t>
      </w:r>
      <w:r>
        <w:rPr>
          <w:rStyle w:val="spellingerror"/>
          <w:sz w:val="21"/>
          <w:szCs w:val="21"/>
        </w:rPr>
        <w:t>cookies</w:t>
      </w:r>
      <w:r>
        <w:rPr>
          <w:rStyle w:val="normaltextrun"/>
          <w:sz w:val="21"/>
          <w:szCs w:val="21"/>
        </w:rPr>
        <w:t> (куки) как непосредственно сайтом, так и скриптами сервисов сторонних организаций. Эти данные собираются автоматически, отправку этих данных можно запретить, отключив </w:t>
      </w:r>
      <w:r>
        <w:rPr>
          <w:rStyle w:val="spellingerror"/>
          <w:sz w:val="21"/>
          <w:szCs w:val="21"/>
        </w:rPr>
        <w:t>cookies</w:t>
      </w:r>
      <w:r>
        <w:rPr>
          <w:rStyle w:val="normaltextrun"/>
          <w:sz w:val="21"/>
          <w:szCs w:val="21"/>
        </w:rPr>
        <w:t> (куки) в браузере, в котором открывается сайт.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7"/>
          <w:szCs w:val="27"/>
        </w:rPr>
        <w:t>Не персональные данные</w:t>
      </w:r>
      <w:r>
        <w:rPr>
          <w:rStyle w:val="eop"/>
          <w:sz w:val="27"/>
          <w:szCs w:val="27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Кроме персональных данных при посещении сайта собираются не персональные данные, их сбор происходит автоматически веб-сервером, на котором расположен сайт, средствами CMS (системы управления сайтом), скриптами сторонних организаций, установленными на сайте. К данным, собираемым автоматически, относятся: IP адрес и страна его регистрации, имя домена, с которого вы к нам пришли, переходы посетителей с одной страницы сайта на другую, информация, которую ваш браузер предоставляет добровольно при посещении сайта, </w:t>
      </w:r>
      <w:r>
        <w:rPr>
          <w:rStyle w:val="spellingerror"/>
          <w:sz w:val="21"/>
          <w:szCs w:val="21"/>
        </w:rPr>
        <w:t>cookies</w:t>
      </w:r>
      <w:r>
        <w:rPr>
          <w:rStyle w:val="normaltextrun"/>
          <w:sz w:val="21"/>
          <w:szCs w:val="21"/>
        </w:rPr>
        <w:t> (куки), фиксируются посещения, иные данные, собираемые счетчиками аналитики сторонних организаций, установленными на сайте.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Эти данные носят </w:t>
      </w:r>
      <w:r>
        <w:rPr>
          <w:rStyle w:val="spellingerror"/>
          <w:sz w:val="21"/>
          <w:szCs w:val="21"/>
        </w:rPr>
        <w:t>неперсонифицированный</w:t>
      </w:r>
      <w:r>
        <w:rPr>
          <w:rStyle w:val="normaltextrun"/>
          <w:sz w:val="21"/>
          <w:szCs w:val="21"/>
        </w:rPr>
        <w:t> характер и направлены на улучшение обслуживания клиентов, улучшения удобства использования сайта, анализа посещаемости.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Предоставление данных третьим лицам</w:t>
      </w:r>
      <w:r>
        <w:rPr>
          <w:rStyle w:val="eop"/>
          <w:sz w:val="28"/>
          <w:szCs w:val="28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Мы не раскрываем личную информацию пользователей компаниям, организациям и частным лицам, не связанным с нами. Исключение составляют случаи, перечисленные ниже.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7"/>
          <w:szCs w:val="27"/>
        </w:rPr>
        <w:t>Данные пользователей в общем доступе</w:t>
      </w:r>
      <w:r>
        <w:rPr>
          <w:rStyle w:val="eop"/>
          <w:sz w:val="27"/>
          <w:szCs w:val="27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Персональные данные пользователя могут публиковаться в общем доступе в соответствии с функционалом сайта, например, при оставлении отзывов, может публиковаться указанное пользователем имя, такая активность на сайте является добровольной, и пользователь своими действиями дает согласие на такую публикацию.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sz w:val="27"/>
          <w:szCs w:val="27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7"/>
          <w:szCs w:val="27"/>
        </w:rPr>
        <w:t>По требованию закона</w:t>
      </w:r>
      <w:r>
        <w:rPr>
          <w:rStyle w:val="eop"/>
          <w:sz w:val="27"/>
          <w:szCs w:val="27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Информация может быть раскрыта в целях воспрепятствования мошенничеству или иным противоправным действиям; по требованию законодательства и в иных случаях, предусмотренных законом.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7"/>
          <w:szCs w:val="27"/>
        </w:rPr>
        <w:t>Для оказания услуг, выполнения обязательств</w:t>
      </w:r>
      <w:r>
        <w:rPr>
          <w:rStyle w:val="eop"/>
          <w:sz w:val="27"/>
          <w:szCs w:val="27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Пользователь соглашается с тем, что персональная информация может быть передана третьим лицам в целях оказания заказанных на сайте услуг, выполнении иных обязательств перед пользователем. К таким лицам, например, относятся курьерская служба, почтовые службы, службы грузоперевозок и иные.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7"/>
          <w:szCs w:val="27"/>
        </w:rPr>
        <w:t>Сервисам сторонних организаций, установленным на сайте</w:t>
      </w:r>
      <w:r>
        <w:rPr>
          <w:rStyle w:val="eop"/>
          <w:sz w:val="27"/>
          <w:szCs w:val="27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lastRenderedPageBreak/>
        <w:t>На сайте могут быть установлены формы, собирающие персональную информацию других организаций, в этом случае сбор, хранение и защита персональной информации пользователя осуществляется сторонними организациями в соответствии с их политикой конфиденциальности.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Сбор, хранение и защита полученной от сторонней организации информации осуществляется в соответствии с настоящей политикой конфиденциальности.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Как мы защищаем вашу информацию</w:t>
      </w:r>
      <w:r>
        <w:rPr>
          <w:rStyle w:val="eop"/>
          <w:sz w:val="28"/>
          <w:szCs w:val="28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Мы принимаем соответствующие меры безопасности по сбору, хранению и обработке собранных данных для защиты их от несанкционированного доступа, изменения, раскрытия или уничтожения, ограничиваем нашим сотрудникам, подрядчикам и агентам доступ к персональным данным, постоянно совершенствуем способы сбора, хранения и обработки данных, включая физические меры безопасности, для противодействия несанкционированному доступу к нашим системам.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Ваше согласие с этими условиями</w:t>
      </w:r>
      <w:r>
        <w:rPr>
          <w:rStyle w:val="eop"/>
          <w:sz w:val="28"/>
          <w:szCs w:val="28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Используя этот сайт, вы выражаете свое согласие с этой политикой конфиденциальности. Если вы не согласны с этой политикой, пожалуйста, не используйте наш сайт. Ваше дальнейшее использование сайта после внесения изменений в настоящую политику будет рассматриваться как ваше согласие с этими изменениями.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Отказ от ответственности</w:t>
      </w:r>
      <w:r>
        <w:rPr>
          <w:rStyle w:val="eop"/>
          <w:sz w:val="28"/>
          <w:szCs w:val="28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Политика конфиденциальности не распространяется ни на какие другие сайты и не применима к веб-сайтам третьих лиц, которые могут содержать упоминание о нашем сайте и с которых могут делаться ссылки на сайт, а также ссылки с этого сайта на другие сайты сети Интернет. Мы не несем ответственности за действия других веб-сайтов.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Изменения в политике конфиденциальности</w:t>
      </w:r>
      <w:r>
        <w:rPr>
          <w:rStyle w:val="eop"/>
          <w:sz w:val="28"/>
          <w:szCs w:val="28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Мы имеем право по своему усмотрению обновлять данную политику конфиденциальности в любое время. В этом случае мы опубликуем уведомление на главной странице нашего сайта. Мы рекомендуем пользователям регулярно проверять эту страницу для того, чтобы быть в курсе любых изменений о том, как мы защищаем информацию пользователях, которую мы собираем. Используя сайт, вы соглашаетесь с принятием на себя ответственности за периодическое ознакомление с политикой конфиденциальности и изменениями в ней.</w:t>
      </w:r>
      <w:r>
        <w:rPr>
          <w:rStyle w:val="eop"/>
          <w:sz w:val="21"/>
          <w:szCs w:val="21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Как с нами связаться</w:t>
      </w:r>
      <w:r>
        <w:rPr>
          <w:rStyle w:val="eop"/>
          <w:sz w:val="28"/>
          <w:szCs w:val="28"/>
        </w:rPr>
        <w:t> </w:t>
      </w:r>
    </w:p>
    <w:p w:rsidR="0052111E" w:rsidRDefault="0052111E" w:rsidP="005211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1"/>
          <w:szCs w:val="21"/>
        </w:rPr>
        <w:t>Если у вас есть какие-либо вопросы о политике конфиденциальности, использованию сайта или иным вопросам, связанным с сайтом, свяжитесь с нами: </w:t>
      </w:r>
      <w:r>
        <w:rPr>
          <w:rStyle w:val="normaltextrun"/>
          <w:sz w:val="22"/>
          <w:szCs w:val="22"/>
        </w:rPr>
        <w:t> +7 (4862) </w:t>
      </w:r>
      <w:r>
        <w:rPr>
          <w:rStyle w:val="normaltextrun"/>
          <w:rFonts w:ascii="Calibri" w:hAnsi="Calibri" w:cs="Segoe UI"/>
          <w:sz w:val="22"/>
          <w:szCs w:val="22"/>
        </w:rPr>
        <w:t>63-12-63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F2061" w:rsidRPr="0052111E" w:rsidRDefault="00EF2061" w:rsidP="0052111E">
      <w:pPr>
        <w:rPr>
          <w:szCs w:val="28"/>
        </w:rPr>
      </w:pPr>
    </w:p>
    <w:sectPr w:rsidR="00EF2061" w:rsidRPr="0052111E" w:rsidSect="002D0528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27" w:rsidRDefault="00C11827" w:rsidP="003A2100">
      <w:r>
        <w:separator/>
      </w:r>
    </w:p>
  </w:endnote>
  <w:endnote w:type="continuationSeparator" w:id="1">
    <w:p w:rsidR="00C11827" w:rsidRDefault="00C11827" w:rsidP="003A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27" w:rsidRDefault="00C11827" w:rsidP="003A2100">
      <w:r>
        <w:separator/>
      </w:r>
    </w:p>
  </w:footnote>
  <w:footnote w:type="continuationSeparator" w:id="1">
    <w:p w:rsidR="00C11827" w:rsidRDefault="00C11827" w:rsidP="003A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402157"/>
    </w:sdtPr>
    <w:sdtContent>
      <w:p w:rsidR="0063627B" w:rsidRDefault="001B2B68">
        <w:pPr>
          <w:pStyle w:val="a6"/>
          <w:jc w:val="center"/>
        </w:pPr>
        <w:r>
          <w:fldChar w:fldCharType="begin"/>
        </w:r>
        <w:r w:rsidR="0063627B">
          <w:instrText>PAGE   \* MERGEFORMAT</w:instrText>
        </w:r>
        <w:r>
          <w:fldChar w:fldCharType="separate"/>
        </w:r>
        <w:r w:rsidR="007905C9">
          <w:rPr>
            <w:noProof/>
          </w:rPr>
          <w:t>2</w:t>
        </w:r>
        <w:r>
          <w:fldChar w:fldCharType="end"/>
        </w:r>
      </w:p>
    </w:sdtContent>
  </w:sdt>
  <w:p w:rsidR="003A2100" w:rsidRPr="00A04863" w:rsidRDefault="003A2100">
    <w:pPr>
      <w:pStyle w:val="a6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F91"/>
    <w:multiLevelType w:val="hybridMultilevel"/>
    <w:tmpl w:val="CA9AF352"/>
    <w:lvl w:ilvl="0" w:tplc="266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F6A12"/>
    <w:multiLevelType w:val="hybridMultilevel"/>
    <w:tmpl w:val="0B9CD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2ADD"/>
    <w:multiLevelType w:val="multilevel"/>
    <w:tmpl w:val="55FC11B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F7F4741"/>
    <w:multiLevelType w:val="hybridMultilevel"/>
    <w:tmpl w:val="B332113C"/>
    <w:lvl w:ilvl="0" w:tplc="93D03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6E5431"/>
    <w:multiLevelType w:val="multilevel"/>
    <w:tmpl w:val="A8E4AAE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863"/>
    <w:rsid w:val="0000530F"/>
    <w:rsid w:val="000075F4"/>
    <w:rsid w:val="00007D53"/>
    <w:rsid w:val="00016713"/>
    <w:rsid w:val="000202D3"/>
    <w:rsid w:val="000308AE"/>
    <w:rsid w:val="0004011E"/>
    <w:rsid w:val="00062E75"/>
    <w:rsid w:val="000654AE"/>
    <w:rsid w:val="000756BE"/>
    <w:rsid w:val="00076B45"/>
    <w:rsid w:val="00082457"/>
    <w:rsid w:val="00092EA4"/>
    <w:rsid w:val="000A1A54"/>
    <w:rsid w:val="000A679A"/>
    <w:rsid w:val="000A761B"/>
    <w:rsid w:val="000B04C1"/>
    <w:rsid w:val="000B4B2A"/>
    <w:rsid w:val="000C62E3"/>
    <w:rsid w:val="000C7575"/>
    <w:rsid w:val="000E2A22"/>
    <w:rsid w:val="000E3C0E"/>
    <w:rsid w:val="000F0798"/>
    <w:rsid w:val="000F71C5"/>
    <w:rsid w:val="0010541C"/>
    <w:rsid w:val="001131B0"/>
    <w:rsid w:val="00123BEB"/>
    <w:rsid w:val="00132CCE"/>
    <w:rsid w:val="00135CCE"/>
    <w:rsid w:val="00152172"/>
    <w:rsid w:val="001522F2"/>
    <w:rsid w:val="00161A6C"/>
    <w:rsid w:val="00161EB4"/>
    <w:rsid w:val="00167276"/>
    <w:rsid w:val="0017379E"/>
    <w:rsid w:val="00184CEA"/>
    <w:rsid w:val="00191664"/>
    <w:rsid w:val="00195A28"/>
    <w:rsid w:val="001B1C81"/>
    <w:rsid w:val="001B2B68"/>
    <w:rsid w:val="001C2038"/>
    <w:rsid w:val="001C28FB"/>
    <w:rsid w:val="001C389A"/>
    <w:rsid w:val="001D49CF"/>
    <w:rsid w:val="001D50C9"/>
    <w:rsid w:val="001D5A6D"/>
    <w:rsid w:val="001E5226"/>
    <w:rsid w:val="001F25BA"/>
    <w:rsid w:val="001F78D8"/>
    <w:rsid w:val="00205D4D"/>
    <w:rsid w:val="00226928"/>
    <w:rsid w:val="00242CB9"/>
    <w:rsid w:val="002430D1"/>
    <w:rsid w:val="00245E14"/>
    <w:rsid w:val="00277EDC"/>
    <w:rsid w:val="002871B3"/>
    <w:rsid w:val="002A05DC"/>
    <w:rsid w:val="002A061D"/>
    <w:rsid w:val="002A0984"/>
    <w:rsid w:val="002A42EA"/>
    <w:rsid w:val="002A6700"/>
    <w:rsid w:val="002A69A3"/>
    <w:rsid w:val="002C087F"/>
    <w:rsid w:val="002C4DA8"/>
    <w:rsid w:val="002D0528"/>
    <w:rsid w:val="002D15FE"/>
    <w:rsid w:val="002D4109"/>
    <w:rsid w:val="002E5970"/>
    <w:rsid w:val="002E72DC"/>
    <w:rsid w:val="003034BB"/>
    <w:rsid w:val="00306AE6"/>
    <w:rsid w:val="00310CD3"/>
    <w:rsid w:val="0031606B"/>
    <w:rsid w:val="00316F91"/>
    <w:rsid w:val="00321592"/>
    <w:rsid w:val="0032750D"/>
    <w:rsid w:val="003317B9"/>
    <w:rsid w:val="00333ACD"/>
    <w:rsid w:val="00337658"/>
    <w:rsid w:val="00343D55"/>
    <w:rsid w:val="003502F4"/>
    <w:rsid w:val="003525D3"/>
    <w:rsid w:val="00354A1B"/>
    <w:rsid w:val="00354C4D"/>
    <w:rsid w:val="0036075F"/>
    <w:rsid w:val="00377642"/>
    <w:rsid w:val="00380B76"/>
    <w:rsid w:val="00383470"/>
    <w:rsid w:val="00391D5D"/>
    <w:rsid w:val="003A0CE4"/>
    <w:rsid w:val="003A2100"/>
    <w:rsid w:val="003A29D9"/>
    <w:rsid w:val="003A5FD6"/>
    <w:rsid w:val="003A6509"/>
    <w:rsid w:val="003B4AAD"/>
    <w:rsid w:val="003B6EC9"/>
    <w:rsid w:val="003C1099"/>
    <w:rsid w:val="003C1BF5"/>
    <w:rsid w:val="003C2F3D"/>
    <w:rsid w:val="003C44BD"/>
    <w:rsid w:val="003D4A5A"/>
    <w:rsid w:val="003E32CC"/>
    <w:rsid w:val="003E38EE"/>
    <w:rsid w:val="003E3F10"/>
    <w:rsid w:val="003E5BDF"/>
    <w:rsid w:val="003F0723"/>
    <w:rsid w:val="004008F8"/>
    <w:rsid w:val="00402D00"/>
    <w:rsid w:val="00404568"/>
    <w:rsid w:val="00406E50"/>
    <w:rsid w:val="00410950"/>
    <w:rsid w:val="004117A0"/>
    <w:rsid w:val="004143DB"/>
    <w:rsid w:val="004155EF"/>
    <w:rsid w:val="004159E0"/>
    <w:rsid w:val="004160B1"/>
    <w:rsid w:val="00417813"/>
    <w:rsid w:val="00421282"/>
    <w:rsid w:val="00436069"/>
    <w:rsid w:val="004452AB"/>
    <w:rsid w:val="00445554"/>
    <w:rsid w:val="00447732"/>
    <w:rsid w:val="00451023"/>
    <w:rsid w:val="00451EA3"/>
    <w:rsid w:val="00452A66"/>
    <w:rsid w:val="004556C1"/>
    <w:rsid w:val="00461632"/>
    <w:rsid w:val="00484693"/>
    <w:rsid w:val="00487649"/>
    <w:rsid w:val="00490A0C"/>
    <w:rsid w:val="004960B8"/>
    <w:rsid w:val="004A15FA"/>
    <w:rsid w:val="004A7448"/>
    <w:rsid w:val="004B48E9"/>
    <w:rsid w:val="004C53F1"/>
    <w:rsid w:val="004C5F09"/>
    <w:rsid w:val="004C6493"/>
    <w:rsid w:val="004D4DAA"/>
    <w:rsid w:val="004E3C89"/>
    <w:rsid w:val="004F1647"/>
    <w:rsid w:val="004F1A08"/>
    <w:rsid w:val="004F5D90"/>
    <w:rsid w:val="00506DD2"/>
    <w:rsid w:val="00512AB2"/>
    <w:rsid w:val="00512E17"/>
    <w:rsid w:val="0052111E"/>
    <w:rsid w:val="005228E5"/>
    <w:rsid w:val="00524BBE"/>
    <w:rsid w:val="005308B0"/>
    <w:rsid w:val="0053231F"/>
    <w:rsid w:val="0053606B"/>
    <w:rsid w:val="0053613F"/>
    <w:rsid w:val="00540BB9"/>
    <w:rsid w:val="00543D87"/>
    <w:rsid w:val="005459A9"/>
    <w:rsid w:val="00546833"/>
    <w:rsid w:val="0054738C"/>
    <w:rsid w:val="00550A74"/>
    <w:rsid w:val="00552F76"/>
    <w:rsid w:val="00564981"/>
    <w:rsid w:val="00577691"/>
    <w:rsid w:val="00577A69"/>
    <w:rsid w:val="005874B2"/>
    <w:rsid w:val="0059438E"/>
    <w:rsid w:val="00595E51"/>
    <w:rsid w:val="005A46D1"/>
    <w:rsid w:val="005C0B94"/>
    <w:rsid w:val="005C1EEC"/>
    <w:rsid w:val="005C2216"/>
    <w:rsid w:val="005D091D"/>
    <w:rsid w:val="005D40CD"/>
    <w:rsid w:val="005D786C"/>
    <w:rsid w:val="005E239B"/>
    <w:rsid w:val="005E442E"/>
    <w:rsid w:val="005F1059"/>
    <w:rsid w:val="005F353D"/>
    <w:rsid w:val="00600F60"/>
    <w:rsid w:val="00603C1C"/>
    <w:rsid w:val="00610D4B"/>
    <w:rsid w:val="00616BA2"/>
    <w:rsid w:val="00630BB3"/>
    <w:rsid w:val="00630F15"/>
    <w:rsid w:val="00632C21"/>
    <w:rsid w:val="0063627B"/>
    <w:rsid w:val="00647208"/>
    <w:rsid w:val="00650C2D"/>
    <w:rsid w:val="00653BFC"/>
    <w:rsid w:val="00665499"/>
    <w:rsid w:val="00665629"/>
    <w:rsid w:val="006703C7"/>
    <w:rsid w:val="006847C6"/>
    <w:rsid w:val="00684EDE"/>
    <w:rsid w:val="00691F33"/>
    <w:rsid w:val="006A221E"/>
    <w:rsid w:val="006A2A78"/>
    <w:rsid w:val="006A60C7"/>
    <w:rsid w:val="006B078B"/>
    <w:rsid w:val="006C0054"/>
    <w:rsid w:val="006C045E"/>
    <w:rsid w:val="006C1452"/>
    <w:rsid w:val="006C3544"/>
    <w:rsid w:val="006D0726"/>
    <w:rsid w:val="006D1583"/>
    <w:rsid w:val="006D6F88"/>
    <w:rsid w:val="006E5A77"/>
    <w:rsid w:val="006E5AA1"/>
    <w:rsid w:val="006E6BBB"/>
    <w:rsid w:val="006F2636"/>
    <w:rsid w:val="006F725D"/>
    <w:rsid w:val="006F7DC4"/>
    <w:rsid w:val="007014D4"/>
    <w:rsid w:val="0070639C"/>
    <w:rsid w:val="00710E26"/>
    <w:rsid w:val="00714965"/>
    <w:rsid w:val="0072410A"/>
    <w:rsid w:val="00742FD7"/>
    <w:rsid w:val="0074558A"/>
    <w:rsid w:val="00746AF8"/>
    <w:rsid w:val="00753239"/>
    <w:rsid w:val="0075467B"/>
    <w:rsid w:val="0075559E"/>
    <w:rsid w:val="0076208D"/>
    <w:rsid w:val="007635DB"/>
    <w:rsid w:val="007661BF"/>
    <w:rsid w:val="00782617"/>
    <w:rsid w:val="00782643"/>
    <w:rsid w:val="00787DB3"/>
    <w:rsid w:val="007905C9"/>
    <w:rsid w:val="00794ACF"/>
    <w:rsid w:val="007A0E7D"/>
    <w:rsid w:val="007A4D94"/>
    <w:rsid w:val="007A5044"/>
    <w:rsid w:val="007C0B71"/>
    <w:rsid w:val="007C383C"/>
    <w:rsid w:val="007C46C5"/>
    <w:rsid w:val="007D0A9F"/>
    <w:rsid w:val="007D287C"/>
    <w:rsid w:val="007D4D0A"/>
    <w:rsid w:val="007D5634"/>
    <w:rsid w:val="007E2133"/>
    <w:rsid w:val="007F3271"/>
    <w:rsid w:val="00813777"/>
    <w:rsid w:val="008157AB"/>
    <w:rsid w:val="00820C42"/>
    <w:rsid w:val="00826071"/>
    <w:rsid w:val="00845098"/>
    <w:rsid w:val="00845A9E"/>
    <w:rsid w:val="0085624B"/>
    <w:rsid w:val="008620F9"/>
    <w:rsid w:val="00862905"/>
    <w:rsid w:val="008657FB"/>
    <w:rsid w:val="00885C42"/>
    <w:rsid w:val="0089111C"/>
    <w:rsid w:val="008946E1"/>
    <w:rsid w:val="008B0310"/>
    <w:rsid w:val="008B4E18"/>
    <w:rsid w:val="008B6155"/>
    <w:rsid w:val="008B7AD3"/>
    <w:rsid w:val="008C20F8"/>
    <w:rsid w:val="008F09DA"/>
    <w:rsid w:val="00922264"/>
    <w:rsid w:val="00922DB8"/>
    <w:rsid w:val="009309A0"/>
    <w:rsid w:val="009344D8"/>
    <w:rsid w:val="00935967"/>
    <w:rsid w:val="0093735C"/>
    <w:rsid w:val="0093763C"/>
    <w:rsid w:val="009377C8"/>
    <w:rsid w:val="00940B2A"/>
    <w:rsid w:val="00942859"/>
    <w:rsid w:val="00944B18"/>
    <w:rsid w:val="00946E9C"/>
    <w:rsid w:val="00947A49"/>
    <w:rsid w:val="0096027F"/>
    <w:rsid w:val="00993EF3"/>
    <w:rsid w:val="009A1260"/>
    <w:rsid w:val="009A5310"/>
    <w:rsid w:val="009A6B35"/>
    <w:rsid w:val="009B483F"/>
    <w:rsid w:val="009B72D5"/>
    <w:rsid w:val="009C16B4"/>
    <w:rsid w:val="009C2120"/>
    <w:rsid w:val="009C2687"/>
    <w:rsid w:val="009D08E6"/>
    <w:rsid w:val="009D36D0"/>
    <w:rsid w:val="009D3AFA"/>
    <w:rsid w:val="009D4430"/>
    <w:rsid w:val="009E47FE"/>
    <w:rsid w:val="009F2E9F"/>
    <w:rsid w:val="00A04863"/>
    <w:rsid w:val="00A10E38"/>
    <w:rsid w:val="00A12623"/>
    <w:rsid w:val="00A1512E"/>
    <w:rsid w:val="00A24659"/>
    <w:rsid w:val="00A25373"/>
    <w:rsid w:val="00A302AD"/>
    <w:rsid w:val="00A3518F"/>
    <w:rsid w:val="00A37C4B"/>
    <w:rsid w:val="00A5150C"/>
    <w:rsid w:val="00A54B21"/>
    <w:rsid w:val="00A559B6"/>
    <w:rsid w:val="00A56CB5"/>
    <w:rsid w:val="00A623BE"/>
    <w:rsid w:val="00A7799C"/>
    <w:rsid w:val="00A8069C"/>
    <w:rsid w:val="00A87069"/>
    <w:rsid w:val="00A8754A"/>
    <w:rsid w:val="00A92178"/>
    <w:rsid w:val="00AB63C5"/>
    <w:rsid w:val="00AB680B"/>
    <w:rsid w:val="00AD56D1"/>
    <w:rsid w:val="00AD6764"/>
    <w:rsid w:val="00AE57E2"/>
    <w:rsid w:val="00AE665B"/>
    <w:rsid w:val="00AF1724"/>
    <w:rsid w:val="00AF58F9"/>
    <w:rsid w:val="00AF7EE3"/>
    <w:rsid w:val="00B023CE"/>
    <w:rsid w:val="00B17920"/>
    <w:rsid w:val="00B2631F"/>
    <w:rsid w:val="00B3427B"/>
    <w:rsid w:val="00B40592"/>
    <w:rsid w:val="00B41B03"/>
    <w:rsid w:val="00B475EC"/>
    <w:rsid w:val="00B50C5A"/>
    <w:rsid w:val="00B521FB"/>
    <w:rsid w:val="00B5384D"/>
    <w:rsid w:val="00B54AD1"/>
    <w:rsid w:val="00B57526"/>
    <w:rsid w:val="00B768D3"/>
    <w:rsid w:val="00B850C6"/>
    <w:rsid w:val="00B96551"/>
    <w:rsid w:val="00BA1237"/>
    <w:rsid w:val="00BA61D3"/>
    <w:rsid w:val="00BA73CA"/>
    <w:rsid w:val="00BA7FAE"/>
    <w:rsid w:val="00BB092C"/>
    <w:rsid w:val="00BB09BA"/>
    <w:rsid w:val="00BB44B2"/>
    <w:rsid w:val="00BC1EE6"/>
    <w:rsid w:val="00BC1F82"/>
    <w:rsid w:val="00BC3B3B"/>
    <w:rsid w:val="00BC3C02"/>
    <w:rsid w:val="00BD1442"/>
    <w:rsid w:val="00BE2271"/>
    <w:rsid w:val="00BF06C8"/>
    <w:rsid w:val="00C00261"/>
    <w:rsid w:val="00C0031D"/>
    <w:rsid w:val="00C036BD"/>
    <w:rsid w:val="00C11827"/>
    <w:rsid w:val="00C2455B"/>
    <w:rsid w:val="00C312BB"/>
    <w:rsid w:val="00C430D4"/>
    <w:rsid w:val="00C43923"/>
    <w:rsid w:val="00C44948"/>
    <w:rsid w:val="00C44C17"/>
    <w:rsid w:val="00C51238"/>
    <w:rsid w:val="00C6139C"/>
    <w:rsid w:val="00C623D2"/>
    <w:rsid w:val="00C625CD"/>
    <w:rsid w:val="00C63486"/>
    <w:rsid w:val="00C63C4C"/>
    <w:rsid w:val="00C71519"/>
    <w:rsid w:val="00C84BAC"/>
    <w:rsid w:val="00C87792"/>
    <w:rsid w:val="00C9277C"/>
    <w:rsid w:val="00C92D19"/>
    <w:rsid w:val="00CA1046"/>
    <w:rsid w:val="00CA325D"/>
    <w:rsid w:val="00CA3919"/>
    <w:rsid w:val="00CB2DBF"/>
    <w:rsid w:val="00CB6276"/>
    <w:rsid w:val="00CC74CD"/>
    <w:rsid w:val="00CD2F50"/>
    <w:rsid w:val="00CD373F"/>
    <w:rsid w:val="00CD38B3"/>
    <w:rsid w:val="00CE302E"/>
    <w:rsid w:val="00CF5CA6"/>
    <w:rsid w:val="00D000B7"/>
    <w:rsid w:val="00D043E4"/>
    <w:rsid w:val="00D049D0"/>
    <w:rsid w:val="00D05F0A"/>
    <w:rsid w:val="00D06D2F"/>
    <w:rsid w:val="00D1484F"/>
    <w:rsid w:val="00D330DA"/>
    <w:rsid w:val="00D33923"/>
    <w:rsid w:val="00D3501A"/>
    <w:rsid w:val="00D3598D"/>
    <w:rsid w:val="00D40E35"/>
    <w:rsid w:val="00D41C72"/>
    <w:rsid w:val="00D4772E"/>
    <w:rsid w:val="00D5098D"/>
    <w:rsid w:val="00D51E83"/>
    <w:rsid w:val="00D51F5D"/>
    <w:rsid w:val="00D53C00"/>
    <w:rsid w:val="00D57F79"/>
    <w:rsid w:val="00D6133A"/>
    <w:rsid w:val="00D62695"/>
    <w:rsid w:val="00D6701B"/>
    <w:rsid w:val="00D67AA4"/>
    <w:rsid w:val="00D713C5"/>
    <w:rsid w:val="00D81B24"/>
    <w:rsid w:val="00D8431A"/>
    <w:rsid w:val="00D8527F"/>
    <w:rsid w:val="00D87972"/>
    <w:rsid w:val="00D91A8E"/>
    <w:rsid w:val="00D91DCE"/>
    <w:rsid w:val="00D9525F"/>
    <w:rsid w:val="00DA4F5B"/>
    <w:rsid w:val="00DB739C"/>
    <w:rsid w:val="00DF0BE3"/>
    <w:rsid w:val="00DF2D3B"/>
    <w:rsid w:val="00DF3A6E"/>
    <w:rsid w:val="00E008EF"/>
    <w:rsid w:val="00E07FA9"/>
    <w:rsid w:val="00E15053"/>
    <w:rsid w:val="00E1599D"/>
    <w:rsid w:val="00E25C3F"/>
    <w:rsid w:val="00E26FBE"/>
    <w:rsid w:val="00E34C21"/>
    <w:rsid w:val="00E363CF"/>
    <w:rsid w:val="00E52CE3"/>
    <w:rsid w:val="00E64F52"/>
    <w:rsid w:val="00E8614A"/>
    <w:rsid w:val="00E907CC"/>
    <w:rsid w:val="00EB0A7C"/>
    <w:rsid w:val="00EB5AE8"/>
    <w:rsid w:val="00EE00F3"/>
    <w:rsid w:val="00EE04D7"/>
    <w:rsid w:val="00EE4356"/>
    <w:rsid w:val="00EF2061"/>
    <w:rsid w:val="00EF40EC"/>
    <w:rsid w:val="00F0657E"/>
    <w:rsid w:val="00F11CDD"/>
    <w:rsid w:val="00F12155"/>
    <w:rsid w:val="00F13C3D"/>
    <w:rsid w:val="00F240F6"/>
    <w:rsid w:val="00F24CBB"/>
    <w:rsid w:val="00F25F97"/>
    <w:rsid w:val="00F2695C"/>
    <w:rsid w:val="00F32060"/>
    <w:rsid w:val="00F3512A"/>
    <w:rsid w:val="00F3586B"/>
    <w:rsid w:val="00F57D7F"/>
    <w:rsid w:val="00F628E9"/>
    <w:rsid w:val="00F67C74"/>
    <w:rsid w:val="00F75F2A"/>
    <w:rsid w:val="00F83F8A"/>
    <w:rsid w:val="00F860C1"/>
    <w:rsid w:val="00F86A0D"/>
    <w:rsid w:val="00FA5865"/>
    <w:rsid w:val="00FA59C5"/>
    <w:rsid w:val="00FB17E3"/>
    <w:rsid w:val="00FC3015"/>
    <w:rsid w:val="00FE0D31"/>
    <w:rsid w:val="00FE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  <w:style w:type="paragraph" w:customStyle="1" w:styleId="ConsPlusTitle">
    <w:name w:val="ConsPlusTitle"/>
    <w:rsid w:val="00A048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8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3"/>
    <w:uiPriority w:val="59"/>
    <w:rsid w:val="00D049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A2A78"/>
    <w:pPr>
      <w:widowControl w:val="0"/>
      <w:autoSpaceDE w:val="0"/>
      <w:autoSpaceDN w:val="0"/>
      <w:adjustRightInd w:val="0"/>
      <w:spacing w:line="312" w:lineRule="exact"/>
      <w:ind w:firstLine="422"/>
      <w:jc w:val="left"/>
    </w:pPr>
    <w:rPr>
      <w:sz w:val="24"/>
    </w:rPr>
  </w:style>
  <w:style w:type="character" w:styleId="aa">
    <w:name w:val="Hyperlink"/>
    <w:basedOn w:val="a0"/>
    <w:unhideWhenUsed/>
    <w:rsid w:val="00FA5865"/>
    <w:rPr>
      <w:color w:val="0000FF" w:themeColor="hyperlink"/>
      <w:u w:val="single"/>
    </w:rPr>
  </w:style>
  <w:style w:type="paragraph" w:customStyle="1" w:styleId="Default">
    <w:name w:val="Default"/>
    <w:rsid w:val="00BC1F8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aragraph">
    <w:name w:val="paragraph"/>
    <w:basedOn w:val="a"/>
    <w:rsid w:val="0052111E"/>
    <w:pPr>
      <w:spacing w:before="100" w:beforeAutospacing="1" w:after="100" w:afterAutospacing="1"/>
      <w:jc w:val="left"/>
    </w:pPr>
    <w:rPr>
      <w:sz w:val="24"/>
    </w:rPr>
  </w:style>
  <w:style w:type="character" w:customStyle="1" w:styleId="normaltextrun">
    <w:name w:val="normaltextrun"/>
    <w:basedOn w:val="a0"/>
    <w:rsid w:val="0052111E"/>
  </w:style>
  <w:style w:type="character" w:customStyle="1" w:styleId="eop">
    <w:name w:val="eop"/>
    <w:basedOn w:val="a0"/>
    <w:rsid w:val="0052111E"/>
  </w:style>
  <w:style w:type="character" w:customStyle="1" w:styleId="spellingerror">
    <w:name w:val="spellingerror"/>
    <w:basedOn w:val="a0"/>
    <w:rsid w:val="00521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  <w:style w:type="paragraph" w:customStyle="1" w:styleId="ConsPlusTitle">
    <w:name w:val="ConsPlusTitle"/>
    <w:rsid w:val="00A048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8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3"/>
    <w:uiPriority w:val="59"/>
    <w:rsid w:val="00D049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A2A78"/>
    <w:pPr>
      <w:widowControl w:val="0"/>
      <w:autoSpaceDE w:val="0"/>
      <w:autoSpaceDN w:val="0"/>
      <w:adjustRightInd w:val="0"/>
      <w:spacing w:line="312" w:lineRule="exact"/>
      <w:ind w:firstLine="422"/>
      <w:jc w:val="left"/>
    </w:pPr>
    <w:rPr>
      <w:sz w:val="24"/>
    </w:rPr>
  </w:style>
  <w:style w:type="character" w:styleId="aa">
    <w:name w:val="Hyperlink"/>
    <w:basedOn w:val="a0"/>
    <w:unhideWhenUsed/>
    <w:rsid w:val="00FA5865"/>
    <w:rPr>
      <w:color w:val="0000FF" w:themeColor="hyperlink"/>
      <w:u w:val="single"/>
    </w:rPr>
  </w:style>
  <w:style w:type="paragraph" w:customStyle="1" w:styleId="Default">
    <w:name w:val="Default"/>
    <w:rsid w:val="00BC1F8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3;&#1091;&#1073;&#1077;&#1088;&#1085;&#1072;&#1090;&#1086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7BB2-CDFE-40B9-A48D-7B55A20F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Губернатор.dotx</Template>
  <TotalTime>13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</vt:lpstr>
    </vt:vector>
  </TitlesOfParts>
  <Company>Home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</dc:title>
  <dc:creator>uam</dc:creator>
  <cp:lastModifiedBy>nout</cp:lastModifiedBy>
  <cp:revision>4</cp:revision>
  <cp:lastPrinted>2021-06-25T14:08:00Z</cp:lastPrinted>
  <dcterms:created xsi:type="dcterms:W3CDTF">2021-11-03T07:06:00Z</dcterms:created>
  <dcterms:modified xsi:type="dcterms:W3CDTF">2021-11-30T07:50:00Z</dcterms:modified>
</cp:coreProperties>
</file>